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6028"/>
        <w:gridCol w:w="3969"/>
      </w:tblGrid>
      <w:tr w:rsidR="00A1450F" w:rsidTr="008D2B5C">
        <w:trPr>
          <w:trHeight w:val="1270"/>
        </w:trPr>
        <w:tc>
          <w:tcPr>
            <w:tcW w:w="5778" w:type="dxa"/>
          </w:tcPr>
          <w:p w:rsidR="00A1450F" w:rsidRDefault="00A1450F" w:rsidP="008D2B5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A1450F" w:rsidRDefault="00A1450F" w:rsidP="008D2B5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A1450F" w:rsidRPr="00C93F4E" w:rsidRDefault="00A1450F" w:rsidP="007815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sz w:val="26"/>
                <w:szCs w:val="26"/>
              </w:rPr>
            </w:pPr>
            <w:r w:rsidRPr="00C93F4E">
              <w:rPr>
                <w:b w:val="0"/>
                <w:color w:val="000000"/>
                <w:sz w:val="26"/>
                <w:szCs w:val="26"/>
              </w:rPr>
              <w:t>УТВЕРЖД</w:t>
            </w:r>
            <w:r>
              <w:rPr>
                <w:b w:val="0"/>
                <w:color w:val="000000"/>
                <w:sz w:val="26"/>
                <w:szCs w:val="26"/>
              </w:rPr>
              <w:t>ЕНО</w:t>
            </w:r>
          </w:p>
          <w:p w:rsidR="00A1450F" w:rsidRDefault="007815D2" w:rsidP="007815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Постановлением МО</w:t>
            </w:r>
            <w:r w:rsidR="00A1450F">
              <w:rPr>
                <w:b w:val="0"/>
                <w:color w:val="000000"/>
                <w:sz w:val="26"/>
                <w:szCs w:val="26"/>
              </w:rPr>
              <w:t xml:space="preserve"> «</w:t>
            </w:r>
            <w:bookmarkStart w:id="0" w:name="_Hlk128658947"/>
            <w:r>
              <w:rPr>
                <w:b w:val="0"/>
                <w:color w:val="000000"/>
                <w:sz w:val="26"/>
                <w:szCs w:val="26"/>
              </w:rPr>
              <w:t>Дахадаевский район</w:t>
            </w:r>
            <w:bookmarkEnd w:id="0"/>
            <w:r w:rsidR="00A1450F">
              <w:rPr>
                <w:b w:val="0"/>
                <w:color w:val="000000"/>
                <w:sz w:val="26"/>
                <w:szCs w:val="26"/>
              </w:rPr>
              <w:t xml:space="preserve">» </w:t>
            </w:r>
            <w:r>
              <w:rPr>
                <w:b w:val="0"/>
                <w:color w:val="000000"/>
                <w:sz w:val="26"/>
                <w:szCs w:val="26"/>
              </w:rPr>
              <w:t>№45</w:t>
            </w:r>
          </w:p>
          <w:p w:rsidR="007815D2" w:rsidRPr="008C7797" w:rsidRDefault="007815D2" w:rsidP="007815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от 27.02.2023 г.</w:t>
            </w:r>
          </w:p>
        </w:tc>
      </w:tr>
    </w:tbl>
    <w:p w:rsidR="00A1450F" w:rsidRPr="0065019E" w:rsidRDefault="00A1450F" w:rsidP="00A1450F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</w:t>
      </w:r>
    </w:p>
    <w:p w:rsidR="00A1450F" w:rsidRDefault="00A1450F" w:rsidP="00A1450F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>независимой оценки качества условий оказания услуг</w:t>
      </w:r>
    </w:p>
    <w:p w:rsidR="00A1450F" w:rsidRDefault="00A1450F" w:rsidP="00A1450F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</w:t>
      </w:r>
      <w:r w:rsidR="005960B1">
        <w:rPr>
          <w:b w:val="0"/>
          <w:sz w:val="26"/>
          <w:szCs w:val="26"/>
        </w:rPr>
        <w:t>МБОУ  «</w:t>
      </w:r>
      <w:proofErr w:type="spellStart"/>
      <w:r w:rsidR="00C94CF9">
        <w:rPr>
          <w:b w:val="0"/>
          <w:sz w:val="26"/>
          <w:szCs w:val="26"/>
        </w:rPr>
        <w:t>Кункинская</w:t>
      </w:r>
      <w:proofErr w:type="spellEnd"/>
      <w:r w:rsidR="00C94CF9">
        <w:rPr>
          <w:b w:val="0"/>
          <w:sz w:val="26"/>
          <w:szCs w:val="26"/>
        </w:rPr>
        <w:t xml:space="preserve"> СОШ им.Г.М. Курбанова</w:t>
      </w:r>
      <w:r w:rsidR="005960B1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МО «</w:t>
      </w:r>
      <w:proofErr w:type="spellStart"/>
      <w:r w:rsidR="007815D2">
        <w:rPr>
          <w:b w:val="0"/>
          <w:color w:val="000000"/>
          <w:sz w:val="26"/>
          <w:szCs w:val="26"/>
        </w:rPr>
        <w:t>Дахадаевский</w:t>
      </w:r>
      <w:proofErr w:type="spellEnd"/>
      <w:r w:rsidR="007815D2">
        <w:rPr>
          <w:b w:val="0"/>
          <w:color w:val="000000"/>
          <w:sz w:val="26"/>
          <w:szCs w:val="26"/>
        </w:rPr>
        <w:t xml:space="preserve"> район</w:t>
      </w:r>
      <w:r>
        <w:rPr>
          <w:b w:val="0"/>
          <w:sz w:val="26"/>
          <w:szCs w:val="26"/>
        </w:rPr>
        <w:t>»</w:t>
      </w:r>
      <w:r w:rsidRPr="00E759A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br/>
      </w:r>
      <w:r w:rsidRPr="001924FC">
        <w:rPr>
          <w:b w:val="0"/>
          <w:sz w:val="26"/>
          <w:szCs w:val="26"/>
        </w:rPr>
        <w:t>на 20</w:t>
      </w:r>
      <w:r w:rsidR="007815D2">
        <w:rPr>
          <w:b w:val="0"/>
          <w:sz w:val="26"/>
          <w:szCs w:val="26"/>
        </w:rPr>
        <w:t>23</w:t>
      </w:r>
      <w:r w:rsidRPr="001924FC">
        <w:rPr>
          <w:b w:val="0"/>
          <w:sz w:val="26"/>
          <w:szCs w:val="26"/>
        </w:rPr>
        <w:t xml:space="preserve"> год</w:t>
      </w:r>
    </w:p>
    <w:p w:rsidR="00A1450F" w:rsidRDefault="00A1450F" w:rsidP="00A1450F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0"/>
        <w:gridCol w:w="3118"/>
        <w:gridCol w:w="1843"/>
        <w:gridCol w:w="2410"/>
        <w:gridCol w:w="2409"/>
        <w:gridCol w:w="1643"/>
      </w:tblGrid>
      <w:tr w:rsidR="00A1450F" w:rsidRPr="00C7496B" w:rsidTr="008D2B5C">
        <w:trPr>
          <w:jc w:val="center"/>
        </w:trPr>
        <w:tc>
          <w:tcPr>
            <w:tcW w:w="4170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1" w:name="P220"/>
            <w:bookmarkEnd w:id="1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A1450F" w:rsidRPr="00C7496B" w:rsidTr="008D2B5C">
        <w:trPr>
          <w:trHeight w:val="834"/>
          <w:jc w:val="center"/>
        </w:trPr>
        <w:tc>
          <w:tcPr>
            <w:tcW w:w="4170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A1450F" w:rsidRPr="00C7496B" w:rsidTr="008D2B5C">
        <w:trPr>
          <w:trHeight w:val="28"/>
          <w:jc w:val="center"/>
        </w:trPr>
        <w:tc>
          <w:tcPr>
            <w:tcW w:w="15593" w:type="dxa"/>
            <w:gridSpan w:val="6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I. </w:t>
            </w:r>
            <w:r w:rsidRPr="005847A7">
              <w:rPr>
                <w:sz w:val="22"/>
                <w:szCs w:val="22"/>
              </w:rPr>
              <w:t xml:space="preserve">Открытость и доступность информации об образовательной </w:t>
            </w:r>
            <w:r w:rsidRPr="008D29A5">
              <w:rPr>
                <w:sz w:val="22"/>
                <w:szCs w:val="22"/>
              </w:rPr>
              <w:t>организации (9</w:t>
            </w:r>
            <w:r w:rsidR="00275E6C">
              <w:rPr>
                <w:sz w:val="22"/>
                <w:szCs w:val="22"/>
              </w:rPr>
              <w:t>2,7</w:t>
            </w:r>
            <w:r w:rsidRPr="008D2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 w:rsidRPr="008D29A5">
              <w:rPr>
                <w:sz w:val="22"/>
                <w:szCs w:val="22"/>
              </w:rPr>
              <w:t>)</w:t>
            </w:r>
          </w:p>
        </w:tc>
      </w:tr>
      <w:tr w:rsidR="00A1450F" w:rsidRPr="00C7496B" w:rsidTr="008D2B5C">
        <w:trPr>
          <w:trHeight w:val="176"/>
          <w:jc w:val="center"/>
        </w:trPr>
        <w:tc>
          <w:tcPr>
            <w:tcW w:w="4170" w:type="dxa"/>
          </w:tcPr>
          <w:p w:rsidR="00A1450F" w:rsidRDefault="00A1450F" w:rsidP="008D2B5C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E03F69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организации социальной сферы; на официальном сайте образовательной организации в сети «Интернет»). </w:t>
            </w:r>
          </w:p>
          <w:p w:rsidR="00A1450F" w:rsidRPr="005847A7" w:rsidRDefault="00A1450F" w:rsidP="008D2B5C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</w:tcPr>
          <w:p w:rsidR="00A1450F" w:rsidRPr="00C7496B" w:rsidRDefault="00A1450F" w:rsidP="008D2B5C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 xml:space="preserve">Обеспечить </w:t>
            </w:r>
            <w:r>
              <w:rPr>
                <w:b w:val="0"/>
                <w:sz w:val="22"/>
                <w:szCs w:val="22"/>
                <w:lang w:eastAsia="en-US"/>
              </w:rPr>
              <w:t xml:space="preserve">своевременное размещение и актуализация информации на официальных сайтах ОО.  </w:t>
            </w:r>
            <w:r w:rsidRPr="00C7496B">
              <w:rPr>
                <w:b w:val="0"/>
                <w:sz w:val="22"/>
                <w:szCs w:val="22"/>
              </w:rPr>
              <w:t>Обеспечить своевременное внесение изменений в разделы</w:t>
            </w:r>
            <w:r>
              <w:rPr>
                <w:b w:val="0"/>
                <w:sz w:val="22"/>
                <w:szCs w:val="22"/>
              </w:rPr>
              <w:t xml:space="preserve"> сайта.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01.09.202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1450F" w:rsidRPr="00C7496B" w:rsidRDefault="00A1450F" w:rsidP="008D2B5C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Руководители ОО</w:t>
            </w:r>
          </w:p>
        </w:tc>
        <w:tc>
          <w:tcPr>
            <w:tcW w:w="2409" w:type="dxa"/>
          </w:tcPr>
          <w:p w:rsidR="00A1450F" w:rsidRPr="009D5B5F" w:rsidRDefault="00A1450F" w:rsidP="008D2B5C">
            <w:pPr>
              <w:ind w:left="20"/>
              <w:rPr>
                <w:b w:val="0"/>
                <w:sz w:val="22"/>
                <w:szCs w:val="22"/>
                <w:lang w:eastAsia="en-US"/>
              </w:rPr>
            </w:pPr>
            <w:r w:rsidRPr="009D5B5F">
              <w:rPr>
                <w:b w:val="0"/>
                <w:sz w:val="22"/>
                <w:szCs w:val="22"/>
                <w:lang w:eastAsia="en-US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1643" w:type="dxa"/>
          </w:tcPr>
          <w:p w:rsidR="00A1450F" w:rsidRPr="009D5B5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D5B5F">
              <w:rPr>
                <w:b w:val="0"/>
                <w:sz w:val="22"/>
                <w:szCs w:val="22"/>
              </w:rPr>
              <w:t>До 31.12.202</w:t>
            </w:r>
            <w:r w:rsidR="00BF182C" w:rsidRPr="009D5B5F">
              <w:rPr>
                <w:b w:val="0"/>
                <w:sz w:val="22"/>
                <w:szCs w:val="22"/>
              </w:rPr>
              <w:t>3</w:t>
            </w:r>
          </w:p>
        </w:tc>
      </w:tr>
      <w:tr w:rsidR="00A1450F" w:rsidRPr="00C7496B" w:rsidTr="008D2B5C">
        <w:trPr>
          <w:trHeight w:val="2292"/>
          <w:jc w:val="center"/>
        </w:trPr>
        <w:tc>
          <w:tcPr>
            <w:tcW w:w="4170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E03F69">
              <w:rPr>
                <w:b w:val="0"/>
                <w:sz w:val="22"/>
                <w:szCs w:val="22"/>
              </w:rPr>
              <w:lastRenderedPageBreak/>
      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нее)). </w:t>
            </w:r>
          </w:p>
          <w:p w:rsidR="00A1450F" w:rsidRPr="005847A7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Актуализация информации на официальном сайте организации. Проведение опросов, голосований. 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Создание и ведение раздела «часто задаваемые вопросы»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A1450F" w:rsidRPr="00C7496B" w:rsidRDefault="00C94CF9" w:rsidP="008D2B5C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  <w:r>
              <w:rPr>
                <w:b w:val="0"/>
                <w:sz w:val="22"/>
                <w:szCs w:val="22"/>
              </w:rPr>
              <w:t>. Оказание консультативной помощи.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</w:tr>
      <w:tr w:rsidR="00A1450F" w:rsidRPr="00C7496B" w:rsidTr="008D2B5C">
        <w:trPr>
          <w:jc w:val="center"/>
        </w:trPr>
        <w:tc>
          <w:tcPr>
            <w:tcW w:w="4170" w:type="dxa"/>
          </w:tcPr>
          <w:p w:rsidR="00A1450F" w:rsidRPr="00E03F69" w:rsidRDefault="00A1450F" w:rsidP="008D2B5C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E03F69">
              <w:rPr>
                <w:b w:val="0"/>
                <w:sz w:val="22"/>
                <w:szCs w:val="22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</w:t>
            </w:r>
            <w:r>
              <w:rPr>
                <w:b w:val="0"/>
                <w:sz w:val="22"/>
                <w:szCs w:val="22"/>
                <w:lang w:eastAsia="en-US"/>
              </w:rPr>
              <w:t>»</w:t>
            </w:r>
            <w:r w:rsidRPr="00E03F69">
              <w:rPr>
                <w:b w:val="0"/>
                <w:sz w:val="22"/>
                <w:szCs w:val="22"/>
                <w:lang w:eastAsia="en-US"/>
              </w:rPr>
              <w:t xml:space="preserve">. </w:t>
            </w:r>
          </w:p>
          <w:p w:rsidR="00A1450F" w:rsidRPr="005847A7" w:rsidRDefault="00A1450F" w:rsidP="008D2B5C">
            <w:pPr>
              <w:jc w:val="both"/>
              <w:rPr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Анкеты, анонимные опросы. П</w:t>
            </w:r>
            <w:r>
              <w:rPr>
                <w:b w:val="0"/>
                <w:sz w:val="22"/>
                <w:szCs w:val="22"/>
              </w:rPr>
              <w:t xml:space="preserve">роведение родительского всеобуча. </w:t>
            </w:r>
            <w:r w:rsidRPr="00C7496B">
              <w:rPr>
                <w:b w:val="0"/>
                <w:sz w:val="22"/>
                <w:szCs w:val="22"/>
              </w:rPr>
              <w:t xml:space="preserve">Информационная работа. 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C94CF9" w:rsidRPr="00C7496B" w:rsidRDefault="00C94CF9" w:rsidP="00C94CF9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A1450F" w:rsidRPr="00C7496B" w:rsidRDefault="00A1450F" w:rsidP="00C94CF9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Получение сведений об удовлетворенности качеством </w:t>
            </w:r>
            <w:r>
              <w:rPr>
                <w:b w:val="0"/>
                <w:sz w:val="22"/>
                <w:szCs w:val="22"/>
              </w:rPr>
              <w:t>предоставления услуг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</w:tr>
      <w:tr w:rsidR="00A1450F" w:rsidRPr="00C7496B" w:rsidTr="008D2B5C">
        <w:trPr>
          <w:trHeight w:val="28"/>
          <w:jc w:val="center"/>
        </w:trPr>
        <w:tc>
          <w:tcPr>
            <w:tcW w:w="15593" w:type="dxa"/>
            <w:gridSpan w:val="6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>II. Доступность услуг для инвалидов (</w:t>
            </w:r>
            <w:r w:rsidR="00B54416">
              <w:rPr>
                <w:sz w:val="22"/>
                <w:szCs w:val="22"/>
              </w:rPr>
              <w:t>9</w:t>
            </w:r>
            <w:r w:rsidR="00BF182C">
              <w:rPr>
                <w:sz w:val="22"/>
                <w:szCs w:val="22"/>
              </w:rPr>
              <w:t>0</w:t>
            </w:r>
            <w:r w:rsidRPr="00C749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 w:rsidRPr="00C7496B">
              <w:rPr>
                <w:sz w:val="22"/>
                <w:szCs w:val="22"/>
              </w:rPr>
              <w:t>)</w:t>
            </w:r>
          </w:p>
        </w:tc>
      </w:tr>
      <w:tr w:rsidR="00A1450F" w:rsidRPr="00C7496B" w:rsidTr="008D2B5C">
        <w:trPr>
          <w:jc w:val="center"/>
        </w:trPr>
        <w:tc>
          <w:tcPr>
            <w:tcW w:w="4170" w:type="dxa"/>
          </w:tcPr>
          <w:p w:rsidR="00A1450F" w:rsidRDefault="00A1450F" w:rsidP="008D2B5C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0292B">
              <w:rPr>
                <w:b w:val="0"/>
                <w:sz w:val="22"/>
                <w:szCs w:val="22"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</w:t>
            </w:r>
            <w:proofErr w:type="gramStart"/>
            <w:r w:rsidRPr="0080292B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Pr="0080292B">
              <w:rPr>
                <w:b w:val="0"/>
                <w:sz w:val="22"/>
                <w:szCs w:val="22"/>
                <w:lang w:eastAsia="en-US"/>
              </w:rPr>
              <w:lastRenderedPageBreak/>
              <w:t>)</w:t>
            </w:r>
            <w:proofErr w:type="gramEnd"/>
            <w:r w:rsidRPr="0080292B">
              <w:rPr>
                <w:b w:val="0"/>
                <w:sz w:val="22"/>
                <w:szCs w:val="22"/>
                <w:lang w:eastAsia="en-US"/>
              </w:rPr>
              <w:t xml:space="preserve">; наличие выделенных стоянок для автотранспортных средств инвалидов; наличие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сферы). </w:t>
            </w:r>
          </w:p>
          <w:p w:rsidR="00A1450F" w:rsidRPr="0080292B" w:rsidRDefault="00A1450F" w:rsidP="008D2B5C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</w:tcPr>
          <w:p w:rsidR="00A1450F" w:rsidRPr="005030B5" w:rsidRDefault="00A04694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lastRenderedPageBreak/>
              <w:t>Мероприятия,</w:t>
            </w:r>
            <w:r w:rsidR="00A1450F" w:rsidRPr="005030B5">
              <w:rPr>
                <w:b w:val="0"/>
                <w:sz w:val="22"/>
                <w:szCs w:val="22"/>
              </w:rPr>
              <w:t xml:space="preserve"> направленные на повышение уровня бытовой комфортности пребывания в организации</w:t>
            </w:r>
            <w:r w:rsidR="00A1450F">
              <w:rPr>
                <w:b w:val="0"/>
                <w:sz w:val="22"/>
                <w:szCs w:val="22"/>
              </w:rPr>
              <w:t>.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 xml:space="preserve">Проведение мероприятий в </w:t>
            </w:r>
            <w:r w:rsidRPr="005030B5">
              <w:rPr>
                <w:b w:val="0"/>
                <w:sz w:val="22"/>
                <w:szCs w:val="22"/>
              </w:rPr>
              <w:lastRenderedPageBreak/>
              <w:t>соответствии с Паспортом доступности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01.03.202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94CF9" w:rsidRPr="00C7496B" w:rsidRDefault="00C94CF9" w:rsidP="00C94CF9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A1450F" w:rsidRPr="00C7496B" w:rsidRDefault="00A1450F" w:rsidP="00C94CF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450F" w:rsidRPr="005030B5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 xml:space="preserve">Создание доступной среды для детей-инвалидов, позволяющие получать услуги наравне с </w:t>
            </w:r>
            <w:r w:rsidRPr="005030B5">
              <w:rPr>
                <w:b w:val="0"/>
                <w:sz w:val="22"/>
                <w:szCs w:val="22"/>
              </w:rPr>
              <w:lastRenderedPageBreak/>
              <w:t>другими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 31.12.202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</w:tc>
      </w:tr>
      <w:tr w:rsidR="00A1450F" w:rsidRPr="00C7496B" w:rsidTr="008D2B5C">
        <w:trPr>
          <w:trHeight w:val="28"/>
          <w:jc w:val="center"/>
        </w:trPr>
        <w:tc>
          <w:tcPr>
            <w:tcW w:w="4170" w:type="dxa"/>
          </w:tcPr>
          <w:p w:rsidR="00A1450F" w:rsidRDefault="00A1450F" w:rsidP="008D2B5C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Обеспечение в организации социальной сферы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9E1985">
              <w:rPr>
                <w:b w:val="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9E1985">
              <w:rPr>
                <w:b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1985">
              <w:rPr>
                <w:b w:val="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9E1985">
              <w:rPr>
                <w:b w:val="0"/>
                <w:sz w:val="22"/>
                <w:szCs w:val="22"/>
                <w:lang w:eastAsia="en-US"/>
              </w:rPr>
              <w:t xml:space="preserve">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дому). </w:t>
            </w:r>
          </w:p>
          <w:p w:rsidR="00A1450F" w:rsidRPr="009E1985" w:rsidRDefault="00A1450F" w:rsidP="008D2B5C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9E1985">
              <w:rPr>
                <w:sz w:val="22"/>
                <w:szCs w:val="22"/>
                <w:lang w:eastAsia="en-US"/>
              </w:rPr>
              <w:t xml:space="preserve">60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Информация на сайте организации. Взаимодействие со службами социальной поддержки населения, общественными организациями, ЦРБ.  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Развитие </w:t>
            </w:r>
            <w:r w:rsidR="00A04694" w:rsidRPr="00C7496B">
              <w:rPr>
                <w:b w:val="0"/>
                <w:sz w:val="22"/>
                <w:szCs w:val="22"/>
              </w:rPr>
              <w:t>службы инклюзивного</w:t>
            </w:r>
            <w:r w:rsidRPr="00C7496B">
              <w:rPr>
                <w:b w:val="0"/>
                <w:sz w:val="22"/>
                <w:szCs w:val="22"/>
              </w:rPr>
              <w:t xml:space="preserve"> образования.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</w:t>
            </w:r>
            <w:r w:rsidR="009D5B5F">
              <w:rPr>
                <w:b w:val="0"/>
                <w:sz w:val="22"/>
                <w:szCs w:val="22"/>
              </w:rPr>
              <w:t>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9D5B5F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94CF9" w:rsidRPr="00C7496B" w:rsidRDefault="00C94CF9" w:rsidP="00C94CF9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A1450F" w:rsidRPr="00C7496B" w:rsidRDefault="00A1450F" w:rsidP="00873D3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Работа Консультативного пункта для детей-инвалидов, и их родителей, не посещающих образовательные учреждения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A1450F" w:rsidRPr="005030B5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Дублирование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 информации об образовательной организации знаками, выполненными рельефно-точечным шрифтом Брайля;</w:t>
            </w:r>
          </w:p>
          <w:p w:rsidR="00A1450F" w:rsidRPr="005030B5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Контрастная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маркировка для </w:t>
            </w:r>
            <w:proofErr w:type="gramStart"/>
            <w:r w:rsidRPr="005030B5">
              <w:rPr>
                <w:b w:val="0"/>
                <w:sz w:val="22"/>
                <w:szCs w:val="22"/>
              </w:rPr>
              <w:lastRenderedPageBreak/>
              <w:t>слабовидящих</w:t>
            </w:r>
            <w:proofErr w:type="gramEnd"/>
            <w:r w:rsidRPr="005030B5">
              <w:rPr>
                <w:b w:val="0"/>
                <w:sz w:val="22"/>
                <w:szCs w:val="22"/>
              </w:rPr>
              <w:t>;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Альтернативная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версия сайта организации для инвалидов по зрению.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 31.12.202</w:t>
            </w:r>
            <w:r w:rsidR="009D5B5F">
              <w:rPr>
                <w:b w:val="0"/>
                <w:sz w:val="22"/>
                <w:szCs w:val="22"/>
              </w:rPr>
              <w:t>3</w:t>
            </w:r>
          </w:p>
        </w:tc>
      </w:tr>
      <w:tr w:rsidR="00A1450F" w:rsidRPr="00C7496B" w:rsidTr="008D2B5C">
        <w:trPr>
          <w:jc w:val="center"/>
        </w:trPr>
        <w:tc>
          <w:tcPr>
            <w:tcW w:w="15593" w:type="dxa"/>
            <w:gridSpan w:val="6"/>
          </w:tcPr>
          <w:p w:rsidR="00A1450F" w:rsidRPr="00C7496B" w:rsidRDefault="004174BC" w:rsidP="008D2B5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lastRenderedPageBreak/>
              <w:t>III</w:t>
            </w:r>
            <w:r w:rsidR="00A1450F" w:rsidRPr="00C7496B">
              <w:rPr>
                <w:sz w:val="22"/>
                <w:szCs w:val="22"/>
              </w:rPr>
              <w:t xml:space="preserve">. Доброжелательность, вежливость работников </w:t>
            </w:r>
            <w:r w:rsidR="00A1450F" w:rsidRPr="005847A7">
              <w:rPr>
                <w:sz w:val="22"/>
                <w:szCs w:val="22"/>
              </w:rPr>
              <w:t xml:space="preserve">образовательной организации </w:t>
            </w:r>
            <w:r w:rsidR="00B54416">
              <w:rPr>
                <w:sz w:val="22"/>
                <w:szCs w:val="22"/>
              </w:rPr>
              <w:t xml:space="preserve">(38 </w:t>
            </w:r>
            <w:r w:rsidR="00A1450F">
              <w:rPr>
                <w:sz w:val="22"/>
                <w:szCs w:val="22"/>
              </w:rPr>
              <w:t>%</w:t>
            </w:r>
            <w:r w:rsidR="00A1450F" w:rsidRPr="00C7496B">
              <w:rPr>
                <w:sz w:val="22"/>
                <w:szCs w:val="22"/>
              </w:rPr>
              <w:t>)</w:t>
            </w:r>
          </w:p>
        </w:tc>
      </w:tr>
      <w:tr w:rsidR="00A1450F" w:rsidRPr="00C7496B" w:rsidTr="008D2B5C">
        <w:trPr>
          <w:trHeight w:val="1467"/>
          <w:jc w:val="center"/>
        </w:trPr>
        <w:tc>
          <w:tcPr>
            <w:tcW w:w="4170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</w:t>
            </w:r>
            <w:r>
              <w:rPr>
                <w:b w:val="0"/>
                <w:sz w:val="22"/>
                <w:szCs w:val="22"/>
              </w:rPr>
              <w:t xml:space="preserve"> в организацию социальной сферы.</w:t>
            </w:r>
          </w:p>
          <w:p w:rsidR="00A1450F" w:rsidRPr="009E1985" w:rsidRDefault="00A1450F" w:rsidP="008D2B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Мониторинг неформальных каналов (группы в социальных сетях и т.д.). Мониторинг официальных жалоб, благодарностей. Анонимные опросы, внутренний рейтинг сотрудников  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C94CF9" w:rsidRPr="00C7496B" w:rsidRDefault="00C94CF9" w:rsidP="00C94CF9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A1450F" w:rsidRPr="00C7496B" w:rsidRDefault="00A1450F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Доброжелательность и вежливость работников. Увеличение численности граждан, удовлетворенных качеством предоставляемых услуг 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</w:tr>
      <w:tr w:rsidR="009D5B5F" w:rsidRPr="00C7496B" w:rsidTr="008D2B5C">
        <w:trPr>
          <w:jc w:val="center"/>
        </w:trPr>
        <w:tc>
          <w:tcPr>
            <w:tcW w:w="4170" w:type="dxa"/>
          </w:tcPr>
          <w:p w:rsidR="009D5B5F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</w:t>
            </w:r>
          </w:p>
          <w:p w:rsidR="009D5B5F" w:rsidRPr="009E1985" w:rsidRDefault="009D5B5F" w:rsidP="009D5B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Мероприятия, направленные на повышение профессионализма, компетентности и соблюдение профессиональной этики педагогов, и создание благоприятного психологического климата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D5B5F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01.03.2023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C94CF9" w:rsidRPr="00C7496B" w:rsidRDefault="00C94CF9" w:rsidP="00C94CF9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9D5B5F" w:rsidRPr="00C7496B" w:rsidRDefault="009D5B5F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D5B5F" w:rsidRPr="007D33EE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Поддержка высокого уровня компетентност</w:t>
            </w:r>
            <w:r>
              <w:rPr>
                <w:b w:val="0"/>
                <w:sz w:val="22"/>
                <w:szCs w:val="22"/>
              </w:rPr>
              <w:t>и педагогических работников.</w:t>
            </w:r>
          </w:p>
        </w:tc>
        <w:tc>
          <w:tcPr>
            <w:tcW w:w="1643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</w:tr>
      <w:tr w:rsidR="009D5B5F" w:rsidRPr="00C7496B" w:rsidTr="008D2B5C">
        <w:trPr>
          <w:jc w:val="center"/>
        </w:trPr>
        <w:tc>
          <w:tcPr>
            <w:tcW w:w="4170" w:type="dxa"/>
          </w:tcPr>
          <w:p w:rsidR="009D5B5F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9D5B5F" w:rsidRPr="005847A7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Кадровая работа. </w:t>
            </w:r>
            <w:r w:rsidRPr="00C7496B">
              <w:rPr>
                <w:b w:val="0"/>
                <w:sz w:val="22"/>
                <w:szCs w:val="22"/>
              </w:rPr>
              <w:t>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3" w:type="dxa"/>
          </w:tcPr>
          <w:p w:rsidR="009D5B5F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01.03.2023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C94CF9" w:rsidRPr="00C7496B" w:rsidRDefault="00C94CF9" w:rsidP="00C94CF9">
            <w:pPr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Рабаданова А.Р., директор МБОУ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Кункинская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СОШ им. Г.М.Курбанова»</w:t>
            </w:r>
          </w:p>
          <w:p w:rsidR="009D5B5F" w:rsidRPr="00C7496B" w:rsidRDefault="009D5B5F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D5B5F" w:rsidRPr="007D33EE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 xml:space="preserve">Соблюдение профессиональной этики в отношениях: педагог </w:t>
            </w:r>
            <w:proofErr w:type="gramStart"/>
            <w:r>
              <w:rPr>
                <w:b w:val="0"/>
                <w:sz w:val="22"/>
                <w:szCs w:val="22"/>
              </w:rPr>
              <w:t>-</w:t>
            </w:r>
            <w:r w:rsidRPr="007D33EE">
              <w:rPr>
                <w:b w:val="0"/>
                <w:sz w:val="22"/>
                <w:szCs w:val="22"/>
              </w:rPr>
              <w:t>д</w:t>
            </w:r>
            <w:proofErr w:type="gramEnd"/>
            <w:r w:rsidRPr="007D33EE">
              <w:rPr>
                <w:b w:val="0"/>
                <w:sz w:val="22"/>
                <w:szCs w:val="22"/>
              </w:rPr>
              <w:t>ети - родители;</w:t>
            </w:r>
          </w:p>
          <w:p w:rsidR="009D5B5F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Профессиональное самообразование.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</w:tr>
    </w:tbl>
    <w:p w:rsidR="00A1450F" w:rsidRDefault="00A1450F" w:rsidP="00A1450F">
      <w:pPr>
        <w:jc w:val="center"/>
        <w:rPr>
          <w:b w:val="0"/>
          <w:sz w:val="26"/>
          <w:szCs w:val="26"/>
        </w:rPr>
      </w:pPr>
      <w:bookmarkStart w:id="2" w:name="_GoBack"/>
      <w:bookmarkEnd w:id="2"/>
    </w:p>
    <w:p w:rsidR="00A1450F" w:rsidRDefault="00A1450F" w:rsidP="00A1450F">
      <w:pPr>
        <w:rPr>
          <w:b w:val="0"/>
          <w:sz w:val="24"/>
        </w:rPr>
      </w:pPr>
    </w:p>
    <w:p w:rsidR="00A1450F" w:rsidRDefault="00A1450F"/>
    <w:sectPr w:rsidR="00A1450F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0F"/>
    <w:rsid w:val="0011528E"/>
    <w:rsid w:val="001924FC"/>
    <w:rsid w:val="001E3256"/>
    <w:rsid w:val="00275E6C"/>
    <w:rsid w:val="004174BC"/>
    <w:rsid w:val="00424AFD"/>
    <w:rsid w:val="004535C3"/>
    <w:rsid w:val="005960B1"/>
    <w:rsid w:val="007815D2"/>
    <w:rsid w:val="00873D3A"/>
    <w:rsid w:val="009D5B5F"/>
    <w:rsid w:val="00A04694"/>
    <w:rsid w:val="00A13813"/>
    <w:rsid w:val="00A1450F"/>
    <w:rsid w:val="00AF7338"/>
    <w:rsid w:val="00B54416"/>
    <w:rsid w:val="00BF182C"/>
    <w:rsid w:val="00C94CF9"/>
    <w:rsid w:val="00E1515F"/>
    <w:rsid w:val="00E7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4</cp:revision>
  <dcterms:created xsi:type="dcterms:W3CDTF">2023-04-07T08:26:00Z</dcterms:created>
  <dcterms:modified xsi:type="dcterms:W3CDTF">2023-11-24T18:38:00Z</dcterms:modified>
</cp:coreProperties>
</file>